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95C" w:rsidRDefault="00B10BEE" w:rsidP="0056195C">
      <w:pPr>
        <w:pStyle w:val="Csakszveg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Vácrátót Község </w:t>
      </w:r>
      <w:r w:rsidR="0056195C">
        <w:rPr>
          <w:rFonts w:ascii="Times New Roman" w:hAnsi="Times New Roman" w:cs="Times New Roman"/>
          <w:b/>
        </w:rPr>
        <w:t>Önkormányzat Képviselő-testületének</w:t>
      </w:r>
    </w:p>
    <w:p w:rsidR="00105C2D" w:rsidRPr="00105C2D" w:rsidRDefault="0028333F" w:rsidP="00105C2D">
      <w:pPr>
        <w:pStyle w:val="Csakszveg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7/2017. (VI.23</w:t>
      </w:r>
      <w:r w:rsidR="0056195C">
        <w:rPr>
          <w:rFonts w:ascii="Times New Roman" w:hAnsi="Times New Roman" w:cs="Times New Roman"/>
          <w:b/>
        </w:rPr>
        <w:t>.) önkormányzati rendelete</w:t>
      </w:r>
    </w:p>
    <w:p w:rsidR="0056195C" w:rsidRDefault="0056195C" w:rsidP="0056195C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gyermekétkeztetési</w:t>
      </w:r>
      <w:proofErr w:type="gramEnd"/>
      <w:r>
        <w:rPr>
          <w:b/>
          <w:sz w:val="24"/>
          <w:szCs w:val="24"/>
        </w:rPr>
        <w:t xml:space="preserve"> és egyéb étkezési térítési díjak megállapításáról</w:t>
      </w:r>
    </w:p>
    <w:p w:rsidR="00030597" w:rsidRDefault="00105C2D" w:rsidP="0056195C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-egységes</w:t>
      </w:r>
      <w:proofErr w:type="spellEnd"/>
      <w:r>
        <w:rPr>
          <w:b/>
          <w:sz w:val="24"/>
          <w:szCs w:val="24"/>
        </w:rPr>
        <w:t xml:space="preserve"> szerkezet-</w:t>
      </w:r>
    </w:p>
    <w:p w:rsidR="0056195C" w:rsidRDefault="0056195C" w:rsidP="0056195C">
      <w:pPr>
        <w:jc w:val="center"/>
        <w:rPr>
          <w:b/>
          <w:sz w:val="24"/>
          <w:szCs w:val="24"/>
        </w:rPr>
      </w:pPr>
    </w:p>
    <w:p w:rsidR="0056195C" w:rsidRDefault="0056195C" w:rsidP="0056195C">
      <w:pPr>
        <w:pStyle w:val="Szvegtrzs21"/>
        <w:rPr>
          <w:sz w:val="24"/>
        </w:rPr>
      </w:pPr>
    </w:p>
    <w:p w:rsidR="0056195C" w:rsidRDefault="00210F92" w:rsidP="0056195C">
      <w:pPr>
        <w:pStyle w:val="Szvegtrzs21"/>
        <w:rPr>
          <w:sz w:val="24"/>
        </w:rPr>
      </w:pPr>
      <w:r>
        <w:rPr>
          <w:sz w:val="24"/>
        </w:rPr>
        <w:t>Vácrátót Község</w:t>
      </w:r>
      <w:r w:rsidR="0056195C">
        <w:rPr>
          <w:sz w:val="24"/>
        </w:rPr>
        <w:t xml:space="preserve"> Önkormányzat Képviselő-testülete az Alaptörvény 32. cikk (2) bekezdésében biztosított feladatkörében eljárva, a gyermekek védelméről és a gyámügyi igazgatásról szóló 1997. évi XXXI. törvény (továbbiakban: Gyvt.) 29.§ (1) és a 151.§ (2a) bekezdésekben kapott felhatalmazása alapján az alábbi rendeletet alkotja.</w:t>
      </w:r>
    </w:p>
    <w:p w:rsidR="0056195C" w:rsidRDefault="0056195C" w:rsidP="0056195C">
      <w:pPr>
        <w:jc w:val="both"/>
        <w:rPr>
          <w:sz w:val="24"/>
        </w:rPr>
      </w:pPr>
    </w:p>
    <w:p w:rsidR="0056195C" w:rsidRDefault="0056195C" w:rsidP="0056195C">
      <w:pPr>
        <w:jc w:val="center"/>
        <w:rPr>
          <w:sz w:val="24"/>
        </w:rPr>
      </w:pPr>
      <w:r>
        <w:rPr>
          <w:sz w:val="24"/>
        </w:rPr>
        <w:t>1. §</w:t>
      </w:r>
    </w:p>
    <w:p w:rsidR="0056195C" w:rsidRDefault="0056195C" w:rsidP="0056195C">
      <w:pPr>
        <w:jc w:val="center"/>
        <w:rPr>
          <w:sz w:val="24"/>
        </w:rPr>
      </w:pPr>
    </w:p>
    <w:p w:rsidR="0056195C" w:rsidRDefault="0056195C" w:rsidP="0056195C">
      <w:pPr>
        <w:pStyle w:val="Szvegtrzsbehzssal"/>
        <w:ind w:left="0" w:firstLine="0"/>
        <w:rPr>
          <w:szCs w:val="24"/>
        </w:rPr>
      </w:pPr>
      <w:r>
        <w:rPr>
          <w:szCs w:val="24"/>
        </w:rPr>
        <w:t>A rendelet</w:t>
      </w:r>
      <w:r w:rsidR="00210F92">
        <w:rPr>
          <w:szCs w:val="24"/>
        </w:rPr>
        <w:t xml:space="preserve"> hatálya kiterjed Vácrátót község</w:t>
      </w:r>
      <w:r>
        <w:rPr>
          <w:szCs w:val="24"/>
        </w:rPr>
        <w:t xml:space="preserve"> közigazgatási területén a gyermekek napközbeni ellátását biztosító költségvetési szervekbe (</w:t>
      </w:r>
      <w:r w:rsidR="00030597">
        <w:rPr>
          <w:szCs w:val="24"/>
        </w:rPr>
        <w:t xml:space="preserve">bölcsőde, </w:t>
      </w:r>
      <w:r>
        <w:rPr>
          <w:szCs w:val="24"/>
        </w:rPr>
        <w:t xml:space="preserve">óvoda, általános iskola) járó gyermekekre, az önkormányzati intézmények alkalmazottaira és külső vendégétkezőkre. </w:t>
      </w:r>
    </w:p>
    <w:p w:rsidR="0056195C" w:rsidRDefault="0056195C" w:rsidP="0056195C">
      <w:pPr>
        <w:pStyle w:val="Szvegtrzsbehzssal"/>
        <w:ind w:left="0" w:firstLine="0"/>
        <w:rPr>
          <w:szCs w:val="24"/>
        </w:rPr>
      </w:pPr>
    </w:p>
    <w:p w:rsidR="0056195C" w:rsidRDefault="0056195C" w:rsidP="0056195C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2. §</w:t>
      </w:r>
    </w:p>
    <w:p w:rsidR="0056195C" w:rsidRDefault="0056195C" w:rsidP="0056195C">
      <w:pPr>
        <w:jc w:val="center"/>
        <w:rPr>
          <w:b/>
          <w:sz w:val="24"/>
          <w:szCs w:val="24"/>
        </w:rPr>
      </w:pPr>
    </w:p>
    <w:p w:rsidR="0056195C" w:rsidRDefault="00945725" w:rsidP="0056195C">
      <w:pPr>
        <w:pStyle w:val="Szvegtrzsbehzssal"/>
        <w:numPr>
          <w:ilvl w:val="0"/>
          <w:numId w:val="5"/>
        </w:numPr>
        <w:ind w:left="0" w:firstLine="0"/>
        <w:rPr>
          <w:szCs w:val="24"/>
        </w:rPr>
      </w:pPr>
      <w:r>
        <w:rPr>
          <w:szCs w:val="24"/>
        </w:rPr>
        <w:t>Vácrátót Község</w:t>
      </w:r>
      <w:r w:rsidR="001E0059">
        <w:rPr>
          <w:szCs w:val="24"/>
        </w:rPr>
        <w:t xml:space="preserve"> Önkormányzata külső vállalkozó által bérelt – önkormányzati tulajdonú - </w:t>
      </w:r>
      <w:r w:rsidR="0056195C">
        <w:rPr>
          <w:szCs w:val="24"/>
        </w:rPr>
        <w:t>konyhán keresz</w:t>
      </w:r>
      <w:r w:rsidR="00030597">
        <w:rPr>
          <w:szCs w:val="24"/>
        </w:rPr>
        <w:t xml:space="preserve">tül biztosítja a településen a bölcsődei, </w:t>
      </w:r>
      <w:r w:rsidR="0056195C">
        <w:rPr>
          <w:szCs w:val="24"/>
        </w:rPr>
        <w:t xml:space="preserve">óvodai, iskolai gyermekélelmezést, továbbá a munkahelyi étkeztetéssel kapcsolatos feladatokat. </w:t>
      </w:r>
    </w:p>
    <w:p w:rsidR="0056195C" w:rsidRDefault="0056195C" w:rsidP="0056195C">
      <w:pPr>
        <w:numPr>
          <w:ilvl w:val="0"/>
          <w:numId w:val="5"/>
        </w:numPr>
        <w:autoSpaceDE w:val="0"/>
        <w:ind w:left="-13" w:hanging="13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A gyermekek napközbeni ellátását biztosító intézményben az alapellátások keretébe tartozó szolgáltatások közül az étkeztetésért az önkormányzat intézményi térítési díjat állapít meg, melynek alapja az élelmezés nyersanyagköltségének egy ellátottra jutó napi összege. </w:t>
      </w:r>
    </w:p>
    <w:p w:rsidR="0056195C" w:rsidRDefault="00030597" w:rsidP="0056195C">
      <w:pPr>
        <w:numPr>
          <w:ilvl w:val="0"/>
          <w:numId w:val="5"/>
        </w:numPr>
        <w:autoSpaceDE w:val="0"/>
        <w:ind w:left="-13" w:hanging="13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A bölcsődében, </w:t>
      </w:r>
      <w:r w:rsidR="0056195C">
        <w:rPr>
          <w:rFonts w:eastAsia="Calibri"/>
          <w:sz w:val="24"/>
          <w:szCs w:val="24"/>
        </w:rPr>
        <w:t>óvodában egész napos ellátást igénybevevők esetén az étkezés igénybevétele kötelező.</w:t>
      </w:r>
    </w:p>
    <w:p w:rsidR="0056195C" w:rsidRDefault="000D2FA0" w:rsidP="0056195C">
      <w:pPr>
        <w:numPr>
          <w:ilvl w:val="0"/>
          <w:numId w:val="5"/>
        </w:numPr>
        <w:autoSpaceDE w:val="0"/>
        <w:ind w:left="-13" w:hanging="13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A (3)</w:t>
      </w:r>
      <w:r w:rsidR="0056195C">
        <w:rPr>
          <w:rFonts w:eastAsia="Calibri"/>
          <w:sz w:val="24"/>
          <w:szCs w:val="24"/>
        </w:rPr>
        <w:t xml:space="preserve"> bekezdésben foglaltak</w:t>
      </w:r>
      <w:r>
        <w:rPr>
          <w:rFonts w:eastAsia="Calibri"/>
          <w:sz w:val="24"/>
          <w:szCs w:val="24"/>
        </w:rPr>
        <w:t xml:space="preserve"> nem vonatkoznak</w:t>
      </w:r>
      <w:r w:rsidR="0056195C">
        <w:rPr>
          <w:rFonts w:eastAsia="Calibri"/>
          <w:sz w:val="24"/>
          <w:szCs w:val="24"/>
        </w:rPr>
        <w:t xml:space="preserve"> arra a gyermekre, akinek betegsége miatt olyan speciális étrendre van szüksége, amely részére az étkeztetés keretén belül nem biztosítható.</w:t>
      </w:r>
    </w:p>
    <w:p w:rsidR="001D428D" w:rsidRDefault="0056195C" w:rsidP="001D428D">
      <w:pPr>
        <w:numPr>
          <w:ilvl w:val="0"/>
          <w:numId w:val="5"/>
        </w:numPr>
        <w:autoSpaceDE w:val="0"/>
        <w:ind w:left="0" w:hanging="13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Az étkezés igénybevételére irányuló kérelmet </w:t>
      </w:r>
      <w:r w:rsidR="00030597">
        <w:rPr>
          <w:rFonts w:eastAsia="Calibri"/>
          <w:sz w:val="24"/>
          <w:szCs w:val="24"/>
        </w:rPr>
        <w:t xml:space="preserve">bölcsődések, </w:t>
      </w:r>
      <w:r>
        <w:rPr>
          <w:rFonts w:eastAsia="Calibri"/>
          <w:sz w:val="24"/>
          <w:szCs w:val="24"/>
        </w:rPr>
        <w:t>óvodások és iskolai tanulók</w:t>
      </w:r>
      <w:r w:rsidR="00F50DE0">
        <w:rPr>
          <w:rFonts w:eastAsia="Calibri"/>
          <w:sz w:val="24"/>
          <w:szCs w:val="24"/>
        </w:rPr>
        <w:t xml:space="preserve"> esetén az intézményvezetőknek, a</w:t>
      </w:r>
      <w:r>
        <w:rPr>
          <w:sz w:val="24"/>
          <w:szCs w:val="24"/>
        </w:rPr>
        <w:t xml:space="preserve"> külső vendégétkezők </w:t>
      </w:r>
      <w:r>
        <w:rPr>
          <w:rFonts w:eastAsia="Calibri"/>
          <w:sz w:val="24"/>
          <w:szCs w:val="24"/>
        </w:rPr>
        <w:t xml:space="preserve">esetében </w:t>
      </w:r>
      <w:r w:rsidR="00F50DE0">
        <w:rPr>
          <w:rFonts w:eastAsia="Calibri"/>
          <w:sz w:val="24"/>
          <w:szCs w:val="24"/>
        </w:rPr>
        <w:t xml:space="preserve">a konyhát üzemeltető Vállalkozó felé </w:t>
      </w:r>
      <w:r>
        <w:rPr>
          <w:rFonts w:eastAsia="Calibri"/>
          <w:sz w:val="24"/>
          <w:szCs w:val="24"/>
        </w:rPr>
        <w:t xml:space="preserve">kell </w:t>
      </w:r>
      <w:r w:rsidR="00F50DE0">
        <w:rPr>
          <w:rFonts w:eastAsia="Calibri"/>
          <w:sz w:val="24"/>
          <w:szCs w:val="24"/>
        </w:rPr>
        <w:t>be</w:t>
      </w:r>
      <w:r>
        <w:rPr>
          <w:rFonts w:eastAsia="Calibri"/>
          <w:sz w:val="24"/>
          <w:szCs w:val="24"/>
        </w:rPr>
        <w:t>nyújtani.</w:t>
      </w:r>
    </w:p>
    <w:p w:rsidR="0058129D" w:rsidRDefault="0058129D" w:rsidP="001D428D">
      <w:pPr>
        <w:numPr>
          <w:ilvl w:val="0"/>
          <w:numId w:val="5"/>
        </w:numPr>
        <w:autoSpaceDE w:val="0"/>
        <w:ind w:left="0" w:hanging="13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Az étkezések típusára (</w:t>
      </w:r>
      <w:r w:rsidR="0028333F">
        <w:rPr>
          <w:rFonts w:eastAsia="Calibri"/>
          <w:sz w:val="24"/>
          <w:szCs w:val="24"/>
        </w:rPr>
        <w:t xml:space="preserve">reggeli, </w:t>
      </w:r>
      <w:r>
        <w:rPr>
          <w:rFonts w:eastAsia="Calibri"/>
          <w:sz w:val="24"/>
          <w:szCs w:val="24"/>
        </w:rPr>
        <w:t xml:space="preserve">tízórai, ebéd, uzsonna) vonatkozó módosítást minden hónap 25-ig </w:t>
      </w:r>
      <w:r w:rsidRPr="001D428D">
        <w:rPr>
          <w:rFonts w:eastAsia="Calibri"/>
          <w:sz w:val="24"/>
          <w:szCs w:val="24"/>
        </w:rPr>
        <w:t xml:space="preserve">az igénybevevő </w:t>
      </w:r>
      <w:r>
        <w:rPr>
          <w:rFonts w:eastAsia="Calibri"/>
          <w:sz w:val="24"/>
          <w:szCs w:val="24"/>
        </w:rPr>
        <w:t xml:space="preserve">vagy törvényes képviselője az intézményvezetőknél </w:t>
      </w:r>
      <w:proofErr w:type="gramStart"/>
      <w:r>
        <w:rPr>
          <w:rFonts w:eastAsia="Calibri"/>
          <w:sz w:val="24"/>
          <w:szCs w:val="24"/>
        </w:rPr>
        <w:t>kell</w:t>
      </w:r>
      <w:proofErr w:type="gramEnd"/>
      <w:r>
        <w:rPr>
          <w:rFonts w:eastAsia="Calibri"/>
          <w:sz w:val="24"/>
          <w:szCs w:val="24"/>
        </w:rPr>
        <w:t xml:space="preserve"> jelezze, ami a következő hónap 1. napjától kerül figyelembe vételre. </w:t>
      </w:r>
    </w:p>
    <w:p w:rsidR="00102BC9" w:rsidRDefault="00102BC9" w:rsidP="00102BC9">
      <w:pPr>
        <w:autoSpaceDE w:val="0"/>
        <w:jc w:val="both"/>
        <w:rPr>
          <w:rFonts w:eastAsia="Calibri"/>
          <w:sz w:val="24"/>
          <w:szCs w:val="24"/>
        </w:rPr>
      </w:pPr>
    </w:p>
    <w:p w:rsidR="00102BC9" w:rsidRDefault="00102BC9" w:rsidP="00102BC9">
      <w:pPr>
        <w:autoSpaceDE w:val="0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3.§</w:t>
      </w:r>
    </w:p>
    <w:p w:rsidR="00102BC9" w:rsidRDefault="00102BC9" w:rsidP="00AD0584">
      <w:pPr>
        <w:tabs>
          <w:tab w:val="left" w:pos="0"/>
        </w:tabs>
        <w:autoSpaceDE w:val="0"/>
        <w:jc w:val="both"/>
        <w:rPr>
          <w:rFonts w:eastAsia="Calibri"/>
          <w:sz w:val="24"/>
          <w:szCs w:val="24"/>
        </w:rPr>
      </w:pPr>
    </w:p>
    <w:p w:rsidR="00AD0584" w:rsidRDefault="00AD0584" w:rsidP="008627DD">
      <w:pPr>
        <w:pStyle w:val="Listaszerbekezds"/>
        <w:numPr>
          <w:ilvl w:val="0"/>
          <w:numId w:val="7"/>
        </w:numPr>
        <w:tabs>
          <w:tab w:val="left" w:pos="284"/>
          <w:tab w:val="left" w:pos="426"/>
        </w:tabs>
        <w:autoSpaceDE w:val="0"/>
        <w:ind w:left="426" w:hanging="426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="00102BC9">
        <w:rPr>
          <w:rFonts w:eastAsia="Calibri"/>
          <w:sz w:val="24"/>
          <w:szCs w:val="24"/>
        </w:rPr>
        <w:t>Az étkezés átmenetileg és véglegesen egyaránt lemondható.</w:t>
      </w:r>
    </w:p>
    <w:p w:rsidR="00AD0584" w:rsidRPr="00AD0584" w:rsidRDefault="008627DD" w:rsidP="008627DD">
      <w:pPr>
        <w:pStyle w:val="Listaszerbekezds"/>
        <w:numPr>
          <w:ilvl w:val="0"/>
          <w:numId w:val="7"/>
        </w:numPr>
        <w:tabs>
          <w:tab w:val="left" w:pos="284"/>
          <w:tab w:val="left" w:pos="426"/>
        </w:tabs>
        <w:autoSpaceDE w:val="0"/>
        <w:ind w:left="426" w:hanging="426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="00AD0584" w:rsidRPr="00AD0584">
        <w:rPr>
          <w:rFonts w:eastAsia="Calibri"/>
          <w:sz w:val="24"/>
          <w:szCs w:val="24"/>
        </w:rPr>
        <w:t xml:space="preserve">Az igénybevétel megszűnésének hatálya a </w:t>
      </w:r>
      <w:r w:rsidR="00AD0584">
        <w:rPr>
          <w:rFonts w:eastAsia="Calibri"/>
          <w:sz w:val="24"/>
          <w:szCs w:val="24"/>
        </w:rPr>
        <w:t xml:space="preserve">lemondó </w:t>
      </w:r>
      <w:r w:rsidR="00AD0584" w:rsidRPr="00AD0584">
        <w:rPr>
          <w:rFonts w:eastAsia="Calibri"/>
          <w:sz w:val="24"/>
          <w:szCs w:val="24"/>
        </w:rPr>
        <w:t>nyilatkozat benyújtását követő nap.</w:t>
      </w:r>
    </w:p>
    <w:p w:rsidR="00102BC9" w:rsidRPr="00102BC9" w:rsidRDefault="008627DD" w:rsidP="008627DD">
      <w:pPr>
        <w:pStyle w:val="Listaszerbekezds"/>
        <w:numPr>
          <w:ilvl w:val="0"/>
          <w:numId w:val="7"/>
        </w:numPr>
        <w:tabs>
          <w:tab w:val="left" w:pos="284"/>
          <w:tab w:val="left" w:pos="426"/>
        </w:tabs>
        <w:autoSpaceDE w:val="0"/>
        <w:ind w:left="426" w:hanging="426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="00102BC9" w:rsidRPr="00102BC9">
        <w:rPr>
          <w:rFonts w:eastAsia="Calibri"/>
          <w:sz w:val="24"/>
          <w:szCs w:val="24"/>
        </w:rPr>
        <w:t xml:space="preserve">Az étkezés igénybevétele </w:t>
      </w:r>
      <w:r w:rsidR="00102BC9" w:rsidRPr="00102BC9">
        <w:rPr>
          <w:rFonts w:eastAsia="Calibri"/>
          <w:i/>
          <w:sz w:val="24"/>
          <w:szCs w:val="24"/>
        </w:rPr>
        <w:t>átmenetileg</w:t>
      </w:r>
      <w:r w:rsidR="00102BC9" w:rsidRPr="00102BC9">
        <w:rPr>
          <w:rFonts w:eastAsia="Calibri"/>
          <w:sz w:val="24"/>
          <w:szCs w:val="24"/>
        </w:rPr>
        <w:t xml:space="preserve"> lemondható az igénybevevő</w:t>
      </w:r>
    </w:p>
    <w:p w:rsidR="00102BC9" w:rsidRPr="00AD0584" w:rsidRDefault="00102BC9" w:rsidP="008627DD">
      <w:pPr>
        <w:pStyle w:val="Listaszerbekezds"/>
        <w:numPr>
          <w:ilvl w:val="2"/>
          <w:numId w:val="7"/>
        </w:numPr>
        <w:tabs>
          <w:tab w:val="left" w:pos="284"/>
          <w:tab w:val="left" w:pos="426"/>
        </w:tabs>
        <w:autoSpaceDE w:val="0"/>
        <w:ind w:left="1134"/>
        <w:jc w:val="both"/>
        <w:rPr>
          <w:rFonts w:eastAsia="Calibri"/>
          <w:sz w:val="24"/>
          <w:szCs w:val="24"/>
        </w:rPr>
      </w:pPr>
      <w:r w:rsidRPr="00AD0584">
        <w:rPr>
          <w:rFonts w:eastAsia="Calibri"/>
          <w:sz w:val="24"/>
          <w:szCs w:val="24"/>
        </w:rPr>
        <w:t>betegsége,</w:t>
      </w:r>
    </w:p>
    <w:p w:rsidR="00102BC9" w:rsidRPr="00AD0584" w:rsidRDefault="00102BC9" w:rsidP="008627DD">
      <w:pPr>
        <w:pStyle w:val="Listaszerbekezds"/>
        <w:numPr>
          <w:ilvl w:val="2"/>
          <w:numId w:val="7"/>
        </w:numPr>
        <w:tabs>
          <w:tab w:val="left" w:pos="284"/>
          <w:tab w:val="left" w:pos="426"/>
        </w:tabs>
        <w:autoSpaceDE w:val="0"/>
        <w:ind w:left="1134"/>
        <w:jc w:val="both"/>
        <w:rPr>
          <w:rFonts w:eastAsia="Calibri"/>
          <w:sz w:val="24"/>
          <w:szCs w:val="24"/>
        </w:rPr>
      </w:pPr>
      <w:r w:rsidRPr="00AD0584">
        <w:rPr>
          <w:rFonts w:eastAsia="Calibri"/>
          <w:sz w:val="24"/>
          <w:szCs w:val="24"/>
        </w:rPr>
        <w:t>szabadsága miatt.</w:t>
      </w:r>
    </w:p>
    <w:p w:rsidR="00102BC9" w:rsidRPr="001064AF" w:rsidRDefault="008627DD" w:rsidP="00AD0584">
      <w:pPr>
        <w:pStyle w:val="Listaszerbekezds"/>
        <w:numPr>
          <w:ilvl w:val="0"/>
          <w:numId w:val="7"/>
        </w:numPr>
        <w:tabs>
          <w:tab w:val="left" w:pos="0"/>
          <w:tab w:val="left" w:pos="284"/>
          <w:tab w:val="left" w:pos="426"/>
        </w:tabs>
        <w:autoSpaceDE w:val="0"/>
        <w:ind w:left="426"/>
        <w:jc w:val="both"/>
        <w:rPr>
          <w:rFonts w:eastAsia="Calibri"/>
          <w:sz w:val="24"/>
          <w:szCs w:val="24"/>
        </w:rPr>
      </w:pPr>
      <w:r w:rsidRPr="001064AF">
        <w:rPr>
          <w:rFonts w:eastAsia="Calibri"/>
          <w:sz w:val="24"/>
          <w:szCs w:val="24"/>
        </w:rPr>
        <w:t xml:space="preserve"> </w:t>
      </w:r>
      <w:r w:rsidR="00102BC9" w:rsidRPr="001064AF">
        <w:rPr>
          <w:rFonts w:eastAsia="Calibri"/>
          <w:sz w:val="24"/>
          <w:szCs w:val="24"/>
        </w:rPr>
        <w:t xml:space="preserve">Az étel az </w:t>
      </w:r>
      <w:r w:rsidR="00102BC9" w:rsidRPr="001064AF">
        <w:rPr>
          <w:rFonts w:eastAsia="Calibri"/>
          <w:i/>
          <w:sz w:val="24"/>
          <w:szCs w:val="24"/>
        </w:rPr>
        <w:t>átmenetileg</w:t>
      </w:r>
      <w:r w:rsidR="00102BC9" w:rsidRPr="001064AF">
        <w:rPr>
          <w:rFonts w:eastAsia="Calibri"/>
          <w:sz w:val="24"/>
          <w:szCs w:val="24"/>
        </w:rPr>
        <w:t xml:space="preserve"> történő lemondás (mely történhet írásban vagy telefonon) </w:t>
      </w:r>
      <w:r w:rsidRPr="001064AF">
        <w:rPr>
          <w:rFonts w:eastAsia="Calibri"/>
          <w:sz w:val="24"/>
          <w:szCs w:val="24"/>
        </w:rPr>
        <w:t xml:space="preserve">napján a </w:t>
      </w:r>
      <w:r w:rsidR="00102BC9" w:rsidRPr="001064AF">
        <w:rPr>
          <w:rFonts w:eastAsia="Calibri"/>
          <w:sz w:val="24"/>
          <w:szCs w:val="24"/>
        </w:rPr>
        <w:t>szolgáltatást nyújtó konyháról ételhordóban elvihető a lemondás napján 13.00 óráig.</w:t>
      </w:r>
      <w:r w:rsidR="00AD0584" w:rsidRPr="001064AF">
        <w:rPr>
          <w:sz w:val="24"/>
          <w:szCs w:val="24"/>
        </w:rPr>
        <w:t xml:space="preserve"> </w:t>
      </w:r>
    </w:p>
    <w:p w:rsidR="00AD0584" w:rsidRPr="00AD0584" w:rsidRDefault="00AD0584" w:rsidP="00AD0584">
      <w:pPr>
        <w:pStyle w:val="Listaszerbekezds"/>
        <w:numPr>
          <w:ilvl w:val="0"/>
          <w:numId w:val="7"/>
        </w:numPr>
        <w:tabs>
          <w:tab w:val="left" w:pos="0"/>
          <w:tab w:val="left" w:pos="284"/>
        </w:tabs>
        <w:autoSpaceDE w:val="0"/>
        <w:ind w:left="426"/>
        <w:jc w:val="both"/>
        <w:rPr>
          <w:rFonts w:eastAsia="Calibri"/>
          <w:sz w:val="24"/>
          <w:szCs w:val="24"/>
        </w:rPr>
      </w:pPr>
      <w:r w:rsidRPr="001064AF">
        <w:rPr>
          <w:rFonts w:eastAsia="Calibri"/>
          <w:sz w:val="24"/>
          <w:szCs w:val="24"/>
        </w:rPr>
        <w:t>Az</w:t>
      </w:r>
      <w:r w:rsidRPr="001064AF">
        <w:rPr>
          <w:rFonts w:eastAsia="Calibri"/>
          <w:i/>
          <w:sz w:val="24"/>
          <w:szCs w:val="24"/>
        </w:rPr>
        <w:t xml:space="preserve"> átmenetileg</w:t>
      </w:r>
      <w:r w:rsidRPr="001064AF">
        <w:rPr>
          <w:rFonts w:eastAsia="Calibri"/>
          <w:sz w:val="24"/>
          <w:szCs w:val="24"/>
        </w:rPr>
        <w:t xml:space="preserve"> történő lemondás esetén, ha az igénybevevő vagy annak törvényes képviselője az intézményvezetők felé telefonon</w:t>
      </w:r>
      <w:r w:rsidRPr="001064AF">
        <w:rPr>
          <w:rFonts w:eastAsia="Calibri"/>
          <w:sz w:val="24"/>
          <w:szCs w:val="24"/>
          <w:u w:val="single"/>
        </w:rPr>
        <w:t xml:space="preserve"> legkésőbb adott nap 14.00</w:t>
      </w:r>
      <w:r w:rsidR="001064AF" w:rsidRPr="001064AF">
        <w:rPr>
          <w:rFonts w:eastAsia="Calibri"/>
          <w:sz w:val="24"/>
          <w:szCs w:val="24"/>
        </w:rPr>
        <w:t xml:space="preserve"> óráig jelzi, hogy </w:t>
      </w:r>
      <w:r w:rsidRPr="001064AF">
        <w:rPr>
          <w:rFonts w:eastAsia="Calibri"/>
          <w:sz w:val="24"/>
          <w:szCs w:val="24"/>
        </w:rPr>
        <w:t xml:space="preserve">az igénybevevő az étkezést nem veszi igénybe, abban az esetben a fizetésre </w:t>
      </w:r>
      <w:r w:rsidRPr="001064AF">
        <w:rPr>
          <w:rFonts w:eastAsia="Calibri"/>
          <w:sz w:val="24"/>
          <w:szCs w:val="24"/>
        </w:rPr>
        <w:lastRenderedPageBreak/>
        <w:t xml:space="preserve">kötelezett a bejelentést követő naptól mentesül a térítési díj fizetésének kötelezettsége alól. </w:t>
      </w:r>
    </w:p>
    <w:p w:rsidR="00102BC9" w:rsidRPr="00AD0584" w:rsidRDefault="00A34685" w:rsidP="00AD0584">
      <w:pPr>
        <w:pStyle w:val="Listaszerbekezds"/>
        <w:numPr>
          <w:ilvl w:val="0"/>
          <w:numId w:val="7"/>
        </w:numPr>
        <w:tabs>
          <w:tab w:val="left" w:pos="0"/>
          <w:tab w:val="left" w:pos="284"/>
        </w:tabs>
        <w:autoSpaceDE w:val="0"/>
        <w:jc w:val="both"/>
        <w:rPr>
          <w:rFonts w:eastAsia="Calibri"/>
          <w:sz w:val="24"/>
          <w:szCs w:val="24"/>
        </w:rPr>
      </w:pPr>
      <w:r w:rsidRPr="00AD0584">
        <w:rPr>
          <w:rFonts w:eastAsia="Calibri"/>
          <w:sz w:val="24"/>
          <w:szCs w:val="24"/>
        </w:rPr>
        <w:t xml:space="preserve">Az étkezés igénybevétele </w:t>
      </w:r>
      <w:r w:rsidRPr="00AD0584">
        <w:rPr>
          <w:rFonts w:eastAsia="Calibri"/>
          <w:i/>
          <w:sz w:val="24"/>
          <w:szCs w:val="24"/>
        </w:rPr>
        <w:t>véglegesen</w:t>
      </w:r>
      <w:r w:rsidRPr="00AD0584">
        <w:rPr>
          <w:rFonts w:eastAsia="Calibri"/>
          <w:sz w:val="24"/>
          <w:szCs w:val="24"/>
        </w:rPr>
        <w:t xml:space="preserve"> </w:t>
      </w:r>
      <w:r w:rsidR="0058129D" w:rsidRPr="00AD0584">
        <w:rPr>
          <w:rFonts w:eastAsia="Calibri"/>
          <w:sz w:val="24"/>
          <w:szCs w:val="24"/>
        </w:rPr>
        <w:t xml:space="preserve">bármikor </w:t>
      </w:r>
      <w:r w:rsidRPr="00AD0584">
        <w:rPr>
          <w:rFonts w:eastAsia="Calibri"/>
          <w:sz w:val="24"/>
          <w:szCs w:val="24"/>
        </w:rPr>
        <w:t xml:space="preserve">lemondható az igénybevevő </w:t>
      </w:r>
      <w:r w:rsidR="001D428D" w:rsidRPr="00AD0584">
        <w:rPr>
          <w:rFonts w:eastAsia="Calibri"/>
          <w:sz w:val="24"/>
          <w:szCs w:val="24"/>
        </w:rPr>
        <w:t>vagy törvényes képviselőjének az intézményve</w:t>
      </w:r>
      <w:r w:rsidR="0058129D" w:rsidRPr="00AD0584">
        <w:rPr>
          <w:rFonts w:eastAsia="Calibri"/>
          <w:sz w:val="24"/>
          <w:szCs w:val="24"/>
        </w:rPr>
        <w:t>zetőkhöz</w:t>
      </w:r>
      <w:r w:rsidR="001D428D" w:rsidRPr="00AD0584">
        <w:rPr>
          <w:rFonts w:eastAsia="Calibri"/>
          <w:sz w:val="24"/>
          <w:szCs w:val="24"/>
        </w:rPr>
        <w:t xml:space="preserve"> intézett írásbeli nyilatkozatával.</w:t>
      </w:r>
    </w:p>
    <w:p w:rsidR="00102BC9" w:rsidRPr="00AD0584" w:rsidRDefault="0058129D" w:rsidP="00AD0584">
      <w:pPr>
        <w:pStyle w:val="Listaszerbekezds"/>
        <w:numPr>
          <w:ilvl w:val="0"/>
          <w:numId w:val="7"/>
        </w:numPr>
        <w:tabs>
          <w:tab w:val="left" w:pos="0"/>
          <w:tab w:val="left" w:pos="284"/>
        </w:tabs>
        <w:autoSpaceDE w:val="0"/>
        <w:jc w:val="both"/>
        <w:rPr>
          <w:rFonts w:eastAsia="Calibri"/>
          <w:sz w:val="24"/>
          <w:szCs w:val="24"/>
        </w:rPr>
      </w:pPr>
      <w:r w:rsidRPr="00AD0584">
        <w:rPr>
          <w:rFonts w:eastAsia="Calibri"/>
          <w:sz w:val="24"/>
          <w:szCs w:val="24"/>
        </w:rPr>
        <w:t>Az igénybevétel megszűnésének hatálya a nyilatkozat benyújtását követő nap.</w:t>
      </w:r>
    </w:p>
    <w:p w:rsidR="0056195C" w:rsidRDefault="0056195C" w:rsidP="0028333F">
      <w:pPr>
        <w:pStyle w:val="Szvegtrzs"/>
        <w:rPr>
          <w:szCs w:val="24"/>
        </w:rPr>
      </w:pPr>
    </w:p>
    <w:p w:rsidR="0056195C" w:rsidRDefault="008627DD" w:rsidP="0056195C">
      <w:pPr>
        <w:pStyle w:val="Szvegtrzs"/>
        <w:jc w:val="center"/>
        <w:rPr>
          <w:szCs w:val="24"/>
        </w:rPr>
      </w:pPr>
      <w:r>
        <w:rPr>
          <w:szCs w:val="24"/>
        </w:rPr>
        <w:t>4</w:t>
      </w:r>
      <w:r w:rsidR="0056195C">
        <w:rPr>
          <w:szCs w:val="24"/>
        </w:rPr>
        <w:t xml:space="preserve">. § </w:t>
      </w:r>
    </w:p>
    <w:p w:rsidR="0056195C" w:rsidRDefault="0056195C" w:rsidP="0056195C">
      <w:pPr>
        <w:jc w:val="both"/>
        <w:rPr>
          <w:sz w:val="24"/>
          <w:szCs w:val="24"/>
        </w:rPr>
      </w:pPr>
    </w:p>
    <w:p w:rsidR="0056195C" w:rsidRDefault="0056195C" w:rsidP="0056195C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Intézményi térítés</w:t>
      </w:r>
      <w:r w:rsidR="000E057F">
        <w:rPr>
          <w:sz w:val="24"/>
          <w:szCs w:val="24"/>
        </w:rPr>
        <w:t>i díj napi összegét e rendelet 1</w:t>
      </w:r>
      <w:r>
        <w:rPr>
          <w:sz w:val="24"/>
          <w:szCs w:val="24"/>
        </w:rPr>
        <w:t>.</w:t>
      </w:r>
      <w:r w:rsidR="00D7165F">
        <w:rPr>
          <w:sz w:val="24"/>
          <w:szCs w:val="24"/>
        </w:rPr>
        <w:t xml:space="preserve"> számú</w:t>
      </w:r>
      <w:r>
        <w:rPr>
          <w:sz w:val="24"/>
          <w:szCs w:val="24"/>
        </w:rPr>
        <w:t xml:space="preserve"> melléklete tartalmazza.</w:t>
      </w:r>
    </w:p>
    <w:p w:rsidR="00E83096" w:rsidRDefault="0056195C" w:rsidP="00E83096">
      <w:pPr>
        <w:numPr>
          <w:ilvl w:val="0"/>
          <w:numId w:val="3"/>
        </w:numPr>
        <w:ind w:lef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(1) bekezdés szerinti intézményi térítési díjakból a </w:t>
      </w:r>
      <w:proofErr w:type="spellStart"/>
      <w:r>
        <w:rPr>
          <w:sz w:val="24"/>
          <w:szCs w:val="24"/>
        </w:rPr>
        <w:t>Gyvt</w:t>
      </w:r>
      <w:proofErr w:type="spellEnd"/>
      <w:r>
        <w:rPr>
          <w:sz w:val="24"/>
          <w:szCs w:val="24"/>
        </w:rPr>
        <w:t xml:space="preserve"> 151.§ (5) bekezdésében megjelölt normatív (kötelező) kedvezményeket biztosítani kell. A normatív (kötelező) kedvezményeken túl – a gyermek egyéni rászorultsága alapján – az önkormányzat további kedvezményt nem állapít meg.</w:t>
      </w:r>
    </w:p>
    <w:p w:rsidR="00E83096" w:rsidRDefault="00E83096" w:rsidP="00E83096">
      <w:pPr>
        <w:numPr>
          <w:ilvl w:val="0"/>
          <w:numId w:val="3"/>
        </w:numPr>
        <w:ind w:lef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normatív (kötelező) kedvezményre jogosító határozatot, igazolást a szülő ill., törvényes képviselő az intézményvezető felé köteles benyújtani, ebben az esetben a kedvezmény a benyújtást követő naptól vehető igénybe. </w:t>
      </w:r>
    </w:p>
    <w:p w:rsidR="0056195C" w:rsidRPr="00E83096" w:rsidRDefault="002418B3" w:rsidP="00E83096">
      <w:pPr>
        <w:numPr>
          <w:ilvl w:val="0"/>
          <w:numId w:val="3"/>
        </w:numPr>
        <w:ind w:left="40" w:firstLine="0"/>
        <w:jc w:val="both"/>
        <w:rPr>
          <w:sz w:val="24"/>
          <w:szCs w:val="24"/>
        </w:rPr>
      </w:pPr>
      <w:r w:rsidRPr="00E83096">
        <w:rPr>
          <w:sz w:val="24"/>
          <w:szCs w:val="24"/>
        </w:rPr>
        <w:t xml:space="preserve">Vácrátót Község Önkormányzatának Képviselő-testülete </w:t>
      </w:r>
      <w:r w:rsidR="0056195C" w:rsidRPr="00E83096">
        <w:rPr>
          <w:sz w:val="24"/>
          <w:szCs w:val="24"/>
        </w:rPr>
        <w:t>évente egy alkalommal, december 15. napjáig a térítési díjakat felülvizsgálja, s a tárgyévet követő évre vonatkozóan új térítési díjtételeket állapít</w:t>
      </w:r>
      <w:r w:rsidRPr="00E83096">
        <w:rPr>
          <w:sz w:val="24"/>
          <w:szCs w:val="24"/>
        </w:rPr>
        <w:t>hat</w:t>
      </w:r>
      <w:r w:rsidR="0056195C" w:rsidRPr="00E83096">
        <w:rPr>
          <w:sz w:val="24"/>
          <w:szCs w:val="24"/>
        </w:rPr>
        <w:t xml:space="preserve"> meg.</w:t>
      </w:r>
    </w:p>
    <w:p w:rsidR="0056195C" w:rsidRDefault="0056195C" w:rsidP="0056195C">
      <w:pPr>
        <w:pStyle w:val="Szvegtrzsbehzssal"/>
        <w:numPr>
          <w:ilvl w:val="0"/>
          <w:numId w:val="3"/>
        </w:numPr>
        <w:ind w:left="40" w:firstLine="0"/>
        <w:rPr>
          <w:szCs w:val="24"/>
        </w:rPr>
      </w:pPr>
      <w:r>
        <w:rPr>
          <w:szCs w:val="24"/>
        </w:rPr>
        <w:t xml:space="preserve"> Ha a fizetésre kötelezett a szokásos módon és határidőre a tér</w:t>
      </w:r>
      <w:r w:rsidR="002418B3">
        <w:rPr>
          <w:szCs w:val="24"/>
        </w:rPr>
        <w:t xml:space="preserve">ítési díjat nem rendezi, úgy </w:t>
      </w:r>
      <w:r w:rsidR="002418B3">
        <w:rPr>
          <w:rFonts w:eastAsia="Calibri"/>
          <w:szCs w:val="24"/>
        </w:rPr>
        <w:t xml:space="preserve">a térítési díj beszedését végző Vácrátóti Kirendeltség </w:t>
      </w:r>
      <w:r>
        <w:rPr>
          <w:szCs w:val="24"/>
        </w:rPr>
        <w:t xml:space="preserve">a kötelezettet írásban felszólítani a térítési díj hátralék befizetésére, valamint a mulasztás következményeire. </w:t>
      </w:r>
    </w:p>
    <w:p w:rsidR="0056195C" w:rsidRDefault="00E83096" w:rsidP="0056195C">
      <w:pPr>
        <w:pStyle w:val="Szvegtrzsbehzssal"/>
        <w:numPr>
          <w:ilvl w:val="0"/>
          <w:numId w:val="3"/>
        </w:numPr>
        <w:ind w:left="40" w:firstLine="0"/>
        <w:rPr>
          <w:rFonts w:eastAsia="Calibri"/>
          <w:szCs w:val="24"/>
        </w:rPr>
      </w:pPr>
      <w:r>
        <w:rPr>
          <w:szCs w:val="24"/>
        </w:rPr>
        <w:t>Ha az (5</w:t>
      </w:r>
      <w:r w:rsidR="0056195C">
        <w:rPr>
          <w:szCs w:val="24"/>
        </w:rPr>
        <w:t xml:space="preserve">) bekezdés szerinti intézkedés nem vezetett eredményre, </w:t>
      </w:r>
      <w:r w:rsidR="00245FA2">
        <w:rPr>
          <w:szCs w:val="24"/>
        </w:rPr>
        <w:t>a Sződligeti Közös Önkormányzati Hivatal aljegyzője</w:t>
      </w:r>
      <w:r w:rsidR="0056195C">
        <w:rPr>
          <w:szCs w:val="24"/>
        </w:rPr>
        <w:t xml:space="preserve"> intézkedik annak behajtása iránt. </w:t>
      </w:r>
    </w:p>
    <w:p w:rsidR="0056195C" w:rsidRDefault="0056195C" w:rsidP="0056195C">
      <w:pPr>
        <w:numPr>
          <w:ilvl w:val="0"/>
          <w:numId w:val="3"/>
        </w:numPr>
        <w:autoSpaceDE w:val="0"/>
        <w:ind w:left="4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Meg kell szüntetni az étkezést, ha az igénybevevő:</w:t>
      </w:r>
    </w:p>
    <w:p w:rsidR="0056195C" w:rsidRDefault="0056195C" w:rsidP="0056195C">
      <w:pPr>
        <w:numPr>
          <w:ilvl w:val="0"/>
          <w:numId w:val="2"/>
        </w:numPr>
        <w:autoSpaceDE w:val="0"/>
        <w:ind w:left="4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tanulói jogviszonya, illetve </w:t>
      </w:r>
      <w:r w:rsidR="0028333F">
        <w:rPr>
          <w:rFonts w:eastAsia="Calibri"/>
          <w:sz w:val="24"/>
          <w:szCs w:val="24"/>
        </w:rPr>
        <w:t xml:space="preserve">bölcsődei, </w:t>
      </w:r>
      <w:r>
        <w:rPr>
          <w:rFonts w:eastAsia="Calibri"/>
          <w:sz w:val="24"/>
          <w:szCs w:val="24"/>
        </w:rPr>
        <w:t>óvodai ellátása az intézményben megszűnt, vagy</w:t>
      </w:r>
    </w:p>
    <w:p w:rsidR="0056195C" w:rsidRDefault="0028333F" w:rsidP="0056195C">
      <w:pPr>
        <w:numPr>
          <w:ilvl w:val="0"/>
          <w:numId w:val="2"/>
        </w:numPr>
        <w:autoSpaceDE w:val="0"/>
        <w:ind w:left="4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</w:t>
      </w:r>
      <w:r w:rsidR="0056195C">
        <w:rPr>
          <w:rFonts w:eastAsia="Calibri"/>
          <w:sz w:val="24"/>
          <w:szCs w:val="24"/>
        </w:rPr>
        <w:t>0 napon túli fizetési kötelezettsége keletkezett.</w:t>
      </w:r>
    </w:p>
    <w:p w:rsidR="0056195C" w:rsidRDefault="0056195C" w:rsidP="0056195C">
      <w:pPr>
        <w:numPr>
          <w:ilvl w:val="0"/>
          <w:numId w:val="3"/>
        </w:numPr>
        <w:autoSpaceDE w:val="0"/>
        <w:ind w:left="40" w:firstLine="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Az étkezésért fizetendő térítési díjat egy hónapi időtartamra vetítve, utólag kell megfizetni</w:t>
      </w:r>
      <w:r w:rsidR="002418B3">
        <w:rPr>
          <w:rFonts w:eastAsia="Calibri"/>
          <w:sz w:val="24"/>
          <w:szCs w:val="24"/>
        </w:rPr>
        <w:t xml:space="preserve"> minden tárgyhónapot követő hónapban,</w:t>
      </w:r>
      <w:r>
        <w:rPr>
          <w:rFonts w:eastAsia="Calibri"/>
          <w:sz w:val="24"/>
          <w:szCs w:val="24"/>
        </w:rPr>
        <w:t xml:space="preserve"> </w:t>
      </w:r>
      <w:r w:rsidR="002418B3">
        <w:rPr>
          <w:rFonts w:eastAsia="Calibri"/>
          <w:sz w:val="24"/>
          <w:szCs w:val="24"/>
        </w:rPr>
        <w:t>a Vácrátót Kirendeltség által kiküldött értesítőben szereplő kizárólagos napokon</w:t>
      </w:r>
      <w:r>
        <w:rPr>
          <w:rFonts w:eastAsia="Calibri"/>
          <w:color w:val="800000"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</w:t>
      </w:r>
    </w:p>
    <w:p w:rsidR="0056195C" w:rsidRDefault="0056195C" w:rsidP="0056195C">
      <w:pPr>
        <w:jc w:val="both"/>
        <w:rPr>
          <w:sz w:val="24"/>
          <w:szCs w:val="24"/>
        </w:rPr>
      </w:pPr>
    </w:p>
    <w:p w:rsidR="0056195C" w:rsidRDefault="0056195C" w:rsidP="0056195C">
      <w:pPr>
        <w:pStyle w:val="Cmsor1"/>
        <w:jc w:val="center"/>
      </w:pPr>
      <w:r>
        <w:rPr>
          <w:u w:val="none"/>
        </w:rPr>
        <w:t>Záró rendelkezések</w:t>
      </w:r>
    </w:p>
    <w:p w:rsidR="0056195C" w:rsidRDefault="0056195C" w:rsidP="0056195C">
      <w:pPr>
        <w:jc w:val="center"/>
        <w:rPr>
          <w:b/>
          <w:sz w:val="24"/>
          <w:szCs w:val="24"/>
        </w:rPr>
      </w:pPr>
      <w:r>
        <w:rPr>
          <w:sz w:val="24"/>
        </w:rPr>
        <w:t>4.§</w:t>
      </w:r>
    </w:p>
    <w:p w:rsidR="0056195C" w:rsidRDefault="0056195C" w:rsidP="0056195C">
      <w:pPr>
        <w:pStyle w:val="Csakszveg2"/>
        <w:ind w:left="-13"/>
        <w:jc w:val="center"/>
        <w:rPr>
          <w:rFonts w:ascii="Times New Roman" w:hAnsi="Times New Roman" w:cs="Times New Roman"/>
          <w:b/>
        </w:rPr>
      </w:pPr>
    </w:p>
    <w:p w:rsidR="0056195C" w:rsidRDefault="0056195C" w:rsidP="0056195C">
      <w:pPr>
        <w:pStyle w:val="Csakszveg2"/>
        <w:numPr>
          <w:ilvl w:val="0"/>
          <w:numId w:val="4"/>
        </w:numPr>
        <w:ind w:left="-1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Ez a rendelet a kihirdetését követő hónap 1. napján lép hatályba.</w:t>
      </w:r>
    </w:p>
    <w:p w:rsidR="0056195C" w:rsidRDefault="0056195C" w:rsidP="0056195C">
      <w:pPr>
        <w:pStyle w:val="Csakszveg2"/>
        <w:numPr>
          <w:ilvl w:val="0"/>
          <w:numId w:val="4"/>
        </w:numPr>
        <w:ind w:left="-1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 rendeletben nem szabályozott egyéb kérdésekben „a szociális igazgatásról és szociális ellátásokról” szóló többször módosított 1993. évi III. törvény, valamint a gyermekek védelméről és a gyámügyi igazgatásról szóló 1997. évi XXXI. törvény illetve e törvények végrehajtására kiadott jogszabályok vonatkozó rendelkezései irányadóak.</w:t>
      </w:r>
    </w:p>
    <w:p w:rsidR="0056195C" w:rsidRPr="0028333F" w:rsidRDefault="0056195C" w:rsidP="0028333F">
      <w:pPr>
        <w:jc w:val="both"/>
        <w:rPr>
          <w:b/>
          <w:sz w:val="24"/>
          <w:szCs w:val="24"/>
        </w:rPr>
      </w:pPr>
      <w:r w:rsidRPr="0028333F">
        <w:rPr>
          <w:sz w:val="24"/>
          <w:szCs w:val="24"/>
        </w:rPr>
        <w:t xml:space="preserve">(3) E rendelet hatályba lépésével egyidejűleg hatályát veszti </w:t>
      </w:r>
      <w:r w:rsidR="0028333F">
        <w:rPr>
          <w:sz w:val="24"/>
          <w:szCs w:val="24"/>
        </w:rPr>
        <w:t xml:space="preserve">a </w:t>
      </w:r>
      <w:r w:rsidRPr="0028333F">
        <w:rPr>
          <w:i/>
          <w:sz w:val="24"/>
          <w:szCs w:val="24"/>
        </w:rPr>
        <w:t>"</w:t>
      </w:r>
      <w:r w:rsidR="0028333F" w:rsidRPr="0028333F">
        <w:rPr>
          <w:i/>
          <w:sz w:val="24"/>
          <w:szCs w:val="24"/>
        </w:rPr>
        <w:t>gyermekétkeztetési és egyéb étkezési térítési díjak megállapításáról</w:t>
      </w:r>
      <w:r w:rsidRPr="0028333F">
        <w:rPr>
          <w:i/>
          <w:sz w:val="24"/>
          <w:szCs w:val="24"/>
        </w:rPr>
        <w:t xml:space="preserve">" </w:t>
      </w:r>
      <w:r w:rsidRPr="0028333F">
        <w:rPr>
          <w:sz w:val="24"/>
          <w:szCs w:val="24"/>
        </w:rPr>
        <w:t>szóló</w:t>
      </w:r>
      <w:r w:rsidRPr="0028333F">
        <w:rPr>
          <w:i/>
          <w:sz w:val="24"/>
          <w:szCs w:val="24"/>
        </w:rPr>
        <w:t xml:space="preserve"> </w:t>
      </w:r>
      <w:r w:rsidR="0028333F">
        <w:rPr>
          <w:sz w:val="24"/>
          <w:szCs w:val="24"/>
        </w:rPr>
        <w:t>22/2014. (XII.17</w:t>
      </w:r>
      <w:r w:rsidR="00245FA2" w:rsidRPr="0028333F">
        <w:rPr>
          <w:sz w:val="24"/>
          <w:szCs w:val="24"/>
        </w:rPr>
        <w:t>.) számú önkormányzati rendelet</w:t>
      </w:r>
      <w:r w:rsidRPr="0028333F">
        <w:rPr>
          <w:i/>
          <w:sz w:val="24"/>
          <w:szCs w:val="24"/>
        </w:rPr>
        <w:t>.</w:t>
      </w:r>
    </w:p>
    <w:p w:rsidR="0056195C" w:rsidRDefault="0056195C" w:rsidP="0056195C">
      <w:pPr>
        <w:jc w:val="both"/>
        <w:rPr>
          <w:sz w:val="24"/>
        </w:rPr>
      </w:pPr>
    </w:p>
    <w:p w:rsidR="0056195C" w:rsidRDefault="0028333F" w:rsidP="00245FA2">
      <w:pPr>
        <w:pStyle w:val="Csakszveg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Vácrátót, 2017</w:t>
      </w:r>
      <w:r w:rsidR="0056195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június 23.</w:t>
      </w:r>
    </w:p>
    <w:p w:rsidR="0056195C" w:rsidRDefault="0056195C" w:rsidP="0056195C">
      <w:pPr>
        <w:pStyle w:val="Csakszveg2"/>
        <w:ind w:left="36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34" w:type="dxa"/>
        <w:tblLayout w:type="fixed"/>
        <w:tblLook w:val="0000"/>
      </w:tblPr>
      <w:tblGrid>
        <w:gridCol w:w="4576"/>
        <w:gridCol w:w="4579"/>
      </w:tblGrid>
      <w:tr w:rsidR="0056195C" w:rsidTr="0056195C">
        <w:tc>
          <w:tcPr>
            <w:tcW w:w="4576" w:type="dxa"/>
            <w:shd w:val="clear" w:color="auto" w:fill="auto"/>
          </w:tcPr>
          <w:p w:rsidR="0056195C" w:rsidRDefault="0056195C" w:rsidP="0056195C">
            <w:pPr>
              <w:jc w:val="both"/>
              <w:rPr>
                <w:sz w:val="24"/>
                <w:szCs w:val="24"/>
              </w:rPr>
            </w:pPr>
          </w:p>
          <w:p w:rsidR="0056195C" w:rsidRDefault="0056195C" w:rsidP="0056195C">
            <w:pPr>
              <w:tabs>
                <w:tab w:val="left" w:pos="177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="00245FA2">
              <w:rPr>
                <w:sz w:val="24"/>
                <w:szCs w:val="24"/>
              </w:rPr>
              <w:t>Spiegelhalter László</w:t>
            </w:r>
            <w:r w:rsidR="0028333F">
              <w:rPr>
                <w:sz w:val="24"/>
                <w:szCs w:val="24"/>
              </w:rPr>
              <w:t xml:space="preserve"> </w:t>
            </w:r>
            <w:proofErr w:type="spellStart"/>
            <w:r w:rsidR="00105C2D">
              <w:rPr>
                <w:sz w:val="24"/>
                <w:szCs w:val="24"/>
              </w:rPr>
              <w:t>sk</w:t>
            </w:r>
            <w:proofErr w:type="spellEnd"/>
            <w:r w:rsidR="00105C2D">
              <w:rPr>
                <w:sz w:val="24"/>
                <w:szCs w:val="24"/>
              </w:rPr>
              <w:t>.</w:t>
            </w:r>
          </w:p>
          <w:p w:rsidR="0056195C" w:rsidRDefault="0056195C" w:rsidP="005619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polgármester</w:t>
            </w:r>
          </w:p>
        </w:tc>
        <w:tc>
          <w:tcPr>
            <w:tcW w:w="4579" w:type="dxa"/>
            <w:shd w:val="clear" w:color="auto" w:fill="auto"/>
          </w:tcPr>
          <w:p w:rsidR="0056195C" w:rsidRDefault="0056195C" w:rsidP="0056195C">
            <w:pPr>
              <w:jc w:val="both"/>
              <w:rPr>
                <w:sz w:val="24"/>
                <w:szCs w:val="24"/>
              </w:rPr>
            </w:pPr>
          </w:p>
          <w:p w:rsidR="0056195C" w:rsidRDefault="00245FA2" w:rsidP="005619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Törőcsik Edit</w:t>
            </w:r>
            <w:r w:rsidR="0028333F">
              <w:rPr>
                <w:sz w:val="24"/>
                <w:szCs w:val="24"/>
              </w:rPr>
              <w:t xml:space="preserve"> </w:t>
            </w:r>
            <w:proofErr w:type="spellStart"/>
            <w:r w:rsidR="00105C2D">
              <w:rPr>
                <w:sz w:val="24"/>
                <w:szCs w:val="24"/>
              </w:rPr>
              <w:t>sk</w:t>
            </w:r>
            <w:proofErr w:type="spellEnd"/>
            <w:r w:rsidR="00105C2D">
              <w:rPr>
                <w:sz w:val="24"/>
                <w:szCs w:val="24"/>
              </w:rPr>
              <w:t>.</w:t>
            </w:r>
          </w:p>
          <w:p w:rsidR="0056195C" w:rsidRDefault="00245FA2" w:rsidP="0056195C">
            <w:pPr>
              <w:tabs>
                <w:tab w:val="left" w:pos="1305"/>
                <w:tab w:val="center" w:pos="2180"/>
              </w:tabs>
            </w:pPr>
            <w:r>
              <w:rPr>
                <w:sz w:val="24"/>
                <w:szCs w:val="24"/>
              </w:rPr>
              <w:tab/>
              <w:t xml:space="preserve">       </w:t>
            </w:r>
            <w:r w:rsidR="0028333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56195C">
              <w:rPr>
                <w:sz w:val="24"/>
                <w:szCs w:val="24"/>
              </w:rPr>
              <w:t>jegyző</w:t>
            </w:r>
          </w:p>
        </w:tc>
      </w:tr>
    </w:tbl>
    <w:p w:rsidR="0056195C" w:rsidRDefault="0056195C" w:rsidP="0056195C">
      <w:pPr>
        <w:pStyle w:val="Csakszveg2"/>
        <w:jc w:val="right"/>
      </w:pPr>
      <w:r>
        <w:br w:type="page"/>
      </w:r>
    </w:p>
    <w:p w:rsidR="0056195C" w:rsidRPr="00105C2D" w:rsidRDefault="0028333F" w:rsidP="0056195C">
      <w:pPr>
        <w:pStyle w:val="lfej"/>
        <w:tabs>
          <w:tab w:val="clear" w:pos="4536"/>
          <w:tab w:val="clear" w:pos="9072"/>
        </w:tabs>
        <w:jc w:val="right"/>
        <w:rPr>
          <w:i/>
          <w:sz w:val="24"/>
          <w:vertAlign w:val="superscript"/>
        </w:rPr>
      </w:pPr>
      <w:r>
        <w:rPr>
          <w:i/>
          <w:sz w:val="24"/>
          <w:szCs w:val="24"/>
        </w:rPr>
        <w:lastRenderedPageBreak/>
        <w:t>1. melléklet a 7/2017. (VI.23</w:t>
      </w:r>
      <w:r w:rsidR="0056195C">
        <w:rPr>
          <w:i/>
          <w:sz w:val="24"/>
          <w:szCs w:val="24"/>
        </w:rPr>
        <w:t>.</w:t>
      </w:r>
      <w:r w:rsidR="0056195C" w:rsidRPr="0056195C">
        <w:rPr>
          <w:i/>
          <w:sz w:val="24"/>
          <w:szCs w:val="24"/>
        </w:rPr>
        <w:t>) önkormányzati rendelethez</w:t>
      </w:r>
      <w:r w:rsidR="00105C2D">
        <w:rPr>
          <w:i/>
          <w:sz w:val="24"/>
          <w:szCs w:val="24"/>
          <w:vertAlign w:val="superscript"/>
        </w:rPr>
        <w:t>1</w:t>
      </w:r>
    </w:p>
    <w:p w:rsidR="0056195C" w:rsidRDefault="0056195C" w:rsidP="0056195C">
      <w:pPr>
        <w:ind w:left="360"/>
        <w:rPr>
          <w:sz w:val="24"/>
        </w:rPr>
      </w:pPr>
    </w:p>
    <w:p w:rsidR="00A67913" w:rsidRDefault="00A67913" w:rsidP="00A67913">
      <w:pPr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gyermekétkeztetési illetve egyéb étkezési intézményi térítési díjtételek</w:t>
      </w:r>
    </w:p>
    <w:p w:rsidR="00A67913" w:rsidRDefault="00A67913" w:rsidP="00A67913">
      <w:pPr>
        <w:jc w:val="center"/>
        <w:rPr>
          <w:sz w:val="22"/>
          <w:szCs w:val="22"/>
        </w:rPr>
      </w:pPr>
    </w:p>
    <w:p w:rsidR="00A67913" w:rsidRDefault="00A67913" w:rsidP="00A67913">
      <w:pPr>
        <w:jc w:val="both"/>
        <w:rPr>
          <w:sz w:val="22"/>
          <w:szCs w:val="22"/>
        </w:rPr>
      </w:pPr>
    </w:p>
    <w:tbl>
      <w:tblPr>
        <w:tblW w:w="0" w:type="auto"/>
        <w:tblInd w:w="126" w:type="dxa"/>
        <w:tblLayout w:type="fixed"/>
        <w:tblLook w:val="04A0"/>
      </w:tblPr>
      <w:tblGrid>
        <w:gridCol w:w="2718"/>
        <w:gridCol w:w="1896"/>
        <w:gridCol w:w="2004"/>
        <w:gridCol w:w="2172"/>
      </w:tblGrid>
      <w:tr w:rsidR="00A67913" w:rsidTr="00A67913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7913" w:rsidRDefault="00A67913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Megnevezés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7913" w:rsidRDefault="00A67913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Nettó ár (Ft)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7913" w:rsidRDefault="00A67913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ÁFA (Ft)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7913" w:rsidRDefault="00A67913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Bruttó ár (Ft)</w:t>
            </w:r>
          </w:p>
        </w:tc>
      </w:tr>
      <w:tr w:rsidR="00A67913" w:rsidTr="00A67913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7913" w:rsidRDefault="00A6791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Bölcsődei 4x-i étkezés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7913" w:rsidRDefault="00852AF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7913" w:rsidRDefault="00852AF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7913" w:rsidRDefault="00852AF1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</w:t>
            </w:r>
            <w:r w:rsidR="00A67913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A67913" w:rsidTr="00A67913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A67913" w:rsidRDefault="00A6791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A67913" w:rsidRDefault="00A67913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A67913" w:rsidRDefault="00A67913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A67913" w:rsidRDefault="00A67913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A67913" w:rsidTr="00A67913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67913" w:rsidRDefault="00A6791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Óvodás </w:t>
            </w:r>
            <w:proofErr w:type="gramStart"/>
            <w:r>
              <w:rPr>
                <w:sz w:val="22"/>
                <w:szCs w:val="22"/>
              </w:rPr>
              <w:t>3x-i  étkezés</w:t>
            </w:r>
            <w:proofErr w:type="gramEnd"/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67913" w:rsidRDefault="00852AF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67913" w:rsidRDefault="00852AF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67913" w:rsidRDefault="00852AF1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800</w:t>
            </w:r>
          </w:p>
        </w:tc>
      </w:tr>
      <w:tr w:rsidR="00A67913" w:rsidTr="00A67913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999999"/>
          </w:tcPr>
          <w:p w:rsidR="00A67913" w:rsidRDefault="00A6791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999999"/>
          </w:tcPr>
          <w:p w:rsidR="00A67913" w:rsidRDefault="00A67913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999999"/>
          </w:tcPr>
          <w:p w:rsidR="00A67913" w:rsidRDefault="00A67913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99999"/>
          </w:tcPr>
          <w:p w:rsidR="00A67913" w:rsidRDefault="00A67913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A67913" w:rsidTr="00A67913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67913" w:rsidRDefault="00A6791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Iskolás tízórai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67913" w:rsidRDefault="00852AF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67913" w:rsidRDefault="00852AF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67913" w:rsidRDefault="00852AF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</w:tr>
      <w:tr w:rsidR="00A67913" w:rsidTr="00A67913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67913" w:rsidRDefault="00A6791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Iskolás ebéd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67913" w:rsidRDefault="00852AF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67913" w:rsidRDefault="00852AF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67913" w:rsidRDefault="00852AF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</w:tr>
      <w:tr w:rsidR="00A67913" w:rsidTr="00A67913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67913" w:rsidRDefault="00A6791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Iskolás uzsonna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67913" w:rsidRDefault="00852AF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67913" w:rsidRDefault="00C62EF9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52AF1">
              <w:rPr>
                <w:sz w:val="22"/>
                <w:szCs w:val="22"/>
              </w:rPr>
              <w:t>4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67913" w:rsidRDefault="00852AF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C62EF9">
              <w:rPr>
                <w:sz w:val="22"/>
                <w:szCs w:val="22"/>
              </w:rPr>
              <w:t>0</w:t>
            </w:r>
          </w:p>
        </w:tc>
      </w:tr>
      <w:tr w:rsidR="00A67913" w:rsidTr="00A67913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7913" w:rsidRDefault="00A6791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Iskolás </w:t>
            </w:r>
            <w:proofErr w:type="gramStart"/>
            <w:r>
              <w:rPr>
                <w:sz w:val="22"/>
                <w:szCs w:val="22"/>
              </w:rPr>
              <w:t>3x-i  étkezés</w:t>
            </w:r>
            <w:proofErr w:type="gramEnd"/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7913" w:rsidRDefault="00852AF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50101">
              <w:rPr>
                <w:sz w:val="22"/>
                <w:szCs w:val="22"/>
              </w:rPr>
              <w:t>54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7913" w:rsidRDefault="00852AF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150101">
              <w:rPr>
                <w:sz w:val="22"/>
                <w:szCs w:val="22"/>
              </w:rPr>
              <w:t>6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7913" w:rsidRDefault="00852AF1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830</w:t>
            </w:r>
          </w:p>
        </w:tc>
      </w:tr>
    </w:tbl>
    <w:p w:rsidR="00A67913" w:rsidRDefault="00A67913" w:rsidP="00A67913">
      <w:pPr>
        <w:rPr>
          <w:sz w:val="22"/>
          <w:szCs w:val="22"/>
        </w:rPr>
      </w:pPr>
    </w:p>
    <w:p w:rsidR="0028333F" w:rsidRPr="00A67913" w:rsidRDefault="00A67913" w:rsidP="0028333F">
      <w:pPr>
        <w:pStyle w:val="Csakszveg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Vácrátót, 20</w:t>
      </w:r>
      <w:r w:rsidR="00C62EF9">
        <w:rPr>
          <w:rFonts w:ascii="Times New Roman" w:hAnsi="Times New Roman" w:cs="Times New Roman"/>
          <w:sz w:val="22"/>
          <w:szCs w:val="22"/>
        </w:rPr>
        <w:t>2</w:t>
      </w:r>
      <w:r w:rsidR="00852AF1">
        <w:rPr>
          <w:rFonts w:ascii="Times New Roman" w:hAnsi="Times New Roman" w:cs="Times New Roman"/>
          <w:sz w:val="22"/>
          <w:szCs w:val="22"/>
        </w:rPr>
        <w:t>3</w:t>
      </w:r>
      <w:r w:rsidR="0028333F">
        <w:rPr>
          <w:rFonts w:ascii="Times New Roman" w:hAnsi="Times New Roman" w:cs="Times New Roman"/>
        </w:rPr>
        <w:t xml:space="preserve">. </w:t>
      </w:r>
      <w:r w:rsidR="00852AF1">
        <w:rPr>
          <w:rFonts w:ascii="Times New Roman" w:hAnsi="Times New Roman" w:cs="Times New Roman"/>
        </w:rPr>
        <w:t>szeptember</w:t>
      </w:r>
      <w:r w:rsidR="00C62EF9">
        <w:rPr>
          <w:rFonts w:ascii="Times New Roman" w:hAnsi="Times New Roman" w:cs="Times New Roman"/>
        </w:rPr>
        <w:t xml:space="preserve"> 06</w:t>
      </w:r>
      <w:r w:rsidR="0028333F">
        <w:rPr>
          <w:rFonts w:ascii="Times New Roman" w:hAnsi="Times New Roman" w:cs="Times New Roman"/>
        </w:rPr>
        <w:t>.</w:t>
      </w:r>
    </w:p>
    <w:p w:rsidR="0028333F" w:rsidRDefault="0028333F" w:rsidP="0028333F">
      <w:pPr>
        <w:pStyle w:val="Csakszveg2"/>
        <w:jc w:val="both"/>
        <w:rPr>
          <w:rFonts w:ascii="Times New Roman" w:hAnsi="Times New Roman" w:cs="Times New Roman"/>
        </w:rPr>
      </w:pPr>
    </w:p>
    <w:p w:rsidR="0028333F" w:rsidRDefault="0028333F" w:rsidP="0028333F">
      <w:pPr>
        <w:pStyle w:val="Csakszveg2"/>
        <w:jc w:val="both"/>
        <w:rPr>
          <w:rFonts w:ascii="Times New Roman" w:hAnsi="Times New Roman" w:cs="Times New Roman"/>
        </w:rPr>
      </w:pPr>
    </w:p>
    <w:p w:rsidR="0028333F" w:rsidRDefault="0028333F" w:rsidP="0028333F">
      <w:pPr>
        <w:pStyle w:val="Csakszveg2"/>
        <w:jc w:val="both"/>
        <w:rPr>
          <w:rFonts w:ascii="Times New Roman" w:hAnsi="Times New Roman" w:cs="Times New Roman"/>
        </w:rPr>
      </w:pPr>
    </w:p>
    <w:p w:rsidR="004E3D8D" w:rsidRDefault="004E3D8D" w:rsidP="0028333F">
      <w:pPr>
        <w:pStyle w:val="Csakszveg2"/>
        <w:jc w:val="both"/>
        <w:rPr>
          <w:rFonts w:ascii="Times New Roman" w:hAnsi="Times New Roman" w:cs="Times New Roman"/>
        </w:rPr>
      </w:pPr>
    </w:p>
    <w:p w:rsidR="004E3D8D" w:rsidRDefault="004E3D8D" w:rsidP="0028333F">
      <w:pPr>
        <w:pStyle w:val="Csakszveg2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34" w:type="dxa"/>
        <w:tblLayout w:type="fixed"/>
        <w:tblLook w:val="0000"/>
      </w:tblPr>
      <w:tblGrid>
        <w:gridCol w:w="4576"/>
        <w:gridCol w:w="4579"/>
      </w:tblGrid>
      <w:tr w:rsidR="0028333F" w:rsidTr="00A67913">
        <w:trPr>
          <w:trHeight w:val="80"/>
        </w:trPr>
        <w:tc>
          <w:tcPr>
            <w:tcW w:w="4576" w:type="dxa"/>
            <w:shd w:val="clear" w:color="auto" w:fill="auto"/>
          </w:tcPr>
          <w:p w:rsidR="0028333F" w:rsidRDefault="0028333F" w:rsidP="007C4906">
            <w:pPr>
              <w:jc w:val="both"/>
              <w:rPr>
                <w:sz w:val="24"/>
                <w:szCs w:val="24"/>
              </w:rPr>
            </w:pPr>
          </w:p>
          <w:p w:rsidR="0028333F" w:rsidRDefault="0028333F" w:rsidP="007C4906">
            <w:pPr>
              <w:tabs>
                <w:tab w:val="left" w:pos="177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Spiegelhalter László </w:t>
            </w:r>
          </w:p>
          <w:p w:rsidR="0028333F" w:rsidRDefault="0028333F" w:rsidP="007C4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polgármester</w:t>
            </w:r>
          </w:p>
        </w:tc>
        <w:tc>
          <w:tcPr>
            <w:tcW w:w="4579" w:type="dxa"/>
            <w:shd w:val="clear" w:color="auto" w:fill="auto"/>
          </w:tcPr>
          <w:p w:rsidR="0028333F" w:rsidRDefault="0028333F" w:rsidP="007C4906">
            <w:pPr>
              <w:jc w:val="both"/>
              <w:rPr>
                <w:sz w:val="24"/>
                <w:szCs w:val="24"/>
              </w:rPr>
            </w:pPr>
          </w:p>
          <w:p w:rsidR="0028333F" w:rsidRDefault="0028333F" w:rsidP="007C4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dr. Törőcsik Edit </w:t>
            </w:r>
          </w:p>
          <w:p w:rsidR="0028333F" w:rsidRDefault="0028333F" w:rsidP="007C4906">
            <w:pPr>
              <w:tabs>
                <w:tab w:val="left" w:pos="1305"/>
                <w:tab w:val="center" w:pos="2180"/>
              </w:tabs>
            </w:pPr>
            <w:r>
              <w:rPr>
                <w:sz w:val="24"/>
                <w:szCs w:val="24"/>
              </w:rPr>
              <w:tab/>
              <w:t xml:space="preserve">        jegyző</w:t>
            </w:r>
          </w:p>
        </w:tc>
      </w:tr>
    </w:tbl>
    <w:p w:rsidR="0028333F" w:rsidRDefault="0028333F" w:rsidP="0028333F">
      <w:pPr>
        <w:pStyle w:val="Csakszveg2"/>
      </w:pPr>
    </w:p>
    <w:p w:rsidR="00B439A0" w:rsidRDefault="00B439A0" w:rsidP="0028333F">
      <w:pPr>
        <w:jc w:val="center"/>
      </w:pPr>
    </w:p>
    <w:p w:rsidR="008464D9" w:rsidRDefault="008464D9" w:rsidP="0028333F">
      <w:pPr>
        <w:jc w:val="center"/>
      </w:pPr>
    </w:p>
    <w:p w:rsidR="008464D9" w:rsidRDefault="008464D9" w:rsidP="0028333F">
      <w:pPr>
        <w:jc w:val="center"/>
      </w:pPr>
    </w:p>
    <w:p w:rsidR="008464D9" w:rsidRDefault="008464D9" w:rsidP="0028333F">
      <w:pPr>
        <w:jc w:val="center"/>
      </w:pPr>
    </w:p>
    <w:p w:rsidR="00A67913" w:rsidRDefault="00A67913" w:rsidP="0028333F">
      <w:pPr>
        <w:jc w:val="center"/>
      </w:pPr>
    </w:p>
    <w:p w:rsidR="00A67913" w:rsidRDefault="00A67913" w:rsidP="0028333F">
      <w:pPr>
        <w:jc w:val="center"/>
      </w:pPr>
    </w:p>
    <w:p w:rsidR="00A67913" w:rsidRDefault="00A67913" w:rsidP="0028333F">
      <w:pPr>
        <w:jc w:val="center"/>
      </w:pPr>
    </w:p>
    <w:p w:rsidR="00A67913" w:rsidRDefault="00A67913" w:rsidP="0028333F">
      <w:pPr>
        <w:jc w:val="center"/>
      </w:pPr>
    </w:p>
    <w:p w:rsidR="00A67913" w:rsidRDefault="00A67913" w:rsidP="0028333F">
      <w:pPr>
        <w:jc w:val="center"/>
      </w:pPr>
    </w:p>
    <w:p w:rsidR="00A67913" w:rsidRDefault="00A67913" w:rsidP="0028333F">
      <w:pPr>
        <w:jc w:val="center"/>
      </w:pPr>
    </w:p>
    <w:p w:rsidR="00A67913" w:rsidRDefault="00A67913" w:rsidP="0028333F">
      <w:pPr>
        <w:jc w:val="center"/>
      </w:pPr>
    </w:p>
    <w:p w:rsidR="00A67913" w:rsidRDefault="00A67913" w:rsidP="0028333F">
      <w:pPr>
        <w:jc w:val="center"/>
      </w:pPr>
    </w:p>
    <w:p w:rsidR="00A67913" w:rsidRDefault="00A67913" w:rsidP="0028333F">
      <w:pPr>
        <w:jc w:val="center"/>
      </w:pPr>
    </w:p>
    <w:p w:rsidR="00A67913" w:rsidRDefault="00A67913" w:rsidP="0028333F">
      <w:pPr>
        <w:jc w:val="center"/>
      </w:pPr>
    </w:p>
    <w:p w:rsidR="00A67913" w:rsidRDefault="00A67913" w:rsidP="0028333F">
      <w:pPr>
        <w:jc w:val="center"/>
      </w:pPr>
    </w:p>
    <w:p w:rsidR="008464D9" w:rsidRDefault="008464D9" w:rsidP="0028333F">
      <w:pPr>
        <w:jc w:val="center"/>
      </w:pPr>
    </w:p>
    <w:p w:rsidR="008464D9" w:rsidRDefault="008464D9" w:rsidP="0028333F">
      <w:pPr>
        <w:jc w:val="center"/>
      </w:pPr>
    </w:p>
    <w:p w:rsidR="008464D9" w:rsidRDefault="008464D9" w:rsidP="0028333F">
      <w:pPr>
        <w:jc w:val="center"/>
      </w:pPr>
    </w:p>
    <w:p w:rsidR="008464D9" w:rsidRDefault="008464D9" w:rsidP="008464D9">
      <w:pPr>
        <w:pBdr>
          <w:bottom w:val="single" w:sz="4" w:space="1" w:color="auto"/>
        </w:pBdr>
        <w:jc w:val="center"/>
      </w:pPr>
    </w:p>
    <w:p w:rsidR="008464D9" w:rsidRPr="00105C2D" w:rsidRDefault="008464D9" w:rsidP="008464D9">
      <w:pPr>
        <w:pStyle w:val="llb"/>
        <w:rPr>
          <w:sz w:val="20"/>
          <w:szCs w:val="20"/>
        </w:rPr>
      </w:pPr>
      <w:r w:rsidRPr="00105C2D">
        <w:rPr>
          <w:sz w:val="20"/>
          <w:szCs w:val="20"/>
          <w:vertAlign w:val="superscript"/>
        </w:rPr>
        <w:t>1</w:t>
      </w:r>
      <w:r w:rsidRPr="00105C2D">
        <w:rPr>
          <w:sz w:val="20"/>
          <w:szCs w:val="20"/>
        </w:rPr>
        <w:t xml:space="preserve"> Módosította Vácrátót </w:t>
      </w:r>
      <w:r>
        <w:rPr>
          <w:sz w:val="20"/>
          <w:szCs w:val="20"/>
        </w:rPr>
        <w:t>Község Önkormányzat Képviselő-t</w:t>
      </w:r>
      <w:r w:rsidRPr="00105C2D">
        <w:rPr>
          <w:sz w:val="20"/>
          <w:szCs w:val="20"/>
        </w:rPr>
        <w:t xml:space="preserve">estülete a </w:t>
      </w:r>
      <w:r w:rsidR="00852AF1">
        <w:rPr>
          <w:sz w:val="21"/>
          <w:szCs w:val="21"/>
        </w:rPr>
        <w:t>10/2023. (</w:t>
      </w:r>
      <w:r w:rsidR="00C62EF9">
        <w:rPr>
          <w:sz w:val="21"/>
          <w:szCs w:val="21"/>
        </w:rPr>
        <w:t>I</w:t>
      </w:r>
      <w:r w:rsidR="00852AF1">
        <w:rPr>
          <w:sz w:val="21"/>
          <w:szCs w:val="21"/>
        </w:rPr>
        <w:t>X</w:t>
      </w:r>
      <w:r w:rsidR="00C62EF9">
        <w:rPr>
          <w:sz w:val="21"/>
          <w:szCs w:val="21"/>
        </w:rPr>
        <w:t>.06</w:t>
      </w:r>
      <w:r w:rsidR="00A67913" w:rsidRPr="00C365E1">
        <w:rPr>
          <w:sz w:val="21"/>
          <w:szCs w:val="21"/>
        </w:rPr>
        <w:t xml:space="preserve">.) </w:t>
      </w:r>
      <w:r w:rsidRPr="00105C2D">
        <w:rPr>
          <w:sz w:val="20"/>
          <w:szCs w:val="20"/>
        </w:rPr>
        <w:t>számú rendeletével</w:t>
      </w:r>
      <w:r w:rsidR="00C62EF9">
        <w:rPr>
          <w:sz w:val="20"/>
          <w:szCs w:val="20"/>
        </w:rPr>
        <w:t>.   Hatályos: 2023</w:t>
      </w:r>
      <w:r w:rsidR="00852AF1">
        <w:rPr>
          <w:sz w:val="20"/>
          <w:szCs w:val="20"/>
        </w:rPr>
        <w:t>.09</w:t>
      </w:r>
      <w:r>
        <w:rPr>
          <w:sz w:val="20"/>
          <w:szCs w:val="20"/>
        </w:rPr>
        <w:t>.01. napjától</w:t>
      </w:r>
    </w:p>
    <w:p w:rsidR="008464D9" w:rsidRDefault="008464D9" w:rsidP="0028333F">
      <w:pPr>
        <w:jc w:val="center"/>
      </w:pPr>
    </w:p>
    <w:sectPr w:rsidR="008464D9" w:rsidSect="00B23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E86" w:rsidRDefault="00752E86" w:rsidP="00105C2D">
      <w:r>
        <w:separator/>
      </w:r>
    </w:p>
  </w:endnote>
  <w:endnote w:type="continuationSeparator" w:id="0">
    <w:p w:rsidR="00752E86" w:rsidRDefault="00752E86" w:rsidP="00105C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E86" w:rsidRDefault="00752E86" w:rsidP="00105C2D">
      <w:r>
        <w:separator/>
      </w:r>
    </w:p>
  </w:footnote>
  <w:footnote w:type="continuationSeparator" w:id="0">
    <w:p w:rsidR="00752E86" w:rsidRDefault="00752E86" w:rsidP="00105C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5">
    <w:nsid w:val="70EB32B8"/>
    <w:multiLevelType w:val="hybridMultilevel"/>
    <w:tmpl w:val="4FA62910"/>
    <w:lvl w:ilvl="0" w:tplc="57E08F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B19C4"/>
    <w:multiLevelType w:val="hybridMultilevel"/>
    <w:tmpl w:val="0C30EC18"/>
    <w:lvl w:ilvl="0" w:tplc="57E08F84">
      <w:start w:val="1"/>
      <w:numFmt w:val="decimal"/>
      <w:lvlText w:val="(%1)"/>
      <w:lvlJc w:val="left"/>
      <w:pPr>
        <w:ind w:left="710" w:hanging="360"/>
      </w:pPr>
      <w:rPr>
        <w:rFonts w:hint="default"/>
      </w:rPr>
    </w:lvl>
    <w:lvl w:ilvl="1" w:tplc="D902DE04">
      <w:start w:val="1"/>
      <w:numFmt w:val="lowerLetter"/>
      <w:lvlText w:val="%2)"/>
      <w:lvlJc w:val="left"/>
      <w:pPr>
        <w:ind w:left="1430" w:hanging="360"/>
      </w:pPr>
      <w:rPr>
        <w:rFonts w:hint="default"/>
      </w:rPr>
    </w:lvl>
    <w:lvl w:ilvl="2" w:tplc="0952FE74">
      <w:start w:val="1"/>
      <w:numFmt w:val="lowerLetter"/>
      <w:lvlText w:val="%3.)"/>
      <w:lvlJc w:val="right"/>
      <w:pPr>
        <w:ind w:left="2150" w:hanging="180"/>
      </w:pPr>
      <w:rPr>
        <w:rFonts w:ascii="Times New Roman" w:eastAsia="Calibri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70" w:hanging="360"/>
      </w:pPr>
    </w:lvl>
    <w:lvl w:ilvl="4" w:tplc="040E0019" w:tentative="1">
      <w:start w:val="1"/>
      <w:numFmt w:val="lowerLetter"/>
      <w:lvlText w:val="%5."/>
      <w:lvlJc w:val="left"/>
      <w:pPr>
        <w:ind w:left="3590" w:hanging="360"/>
      </w:pPr>
    </w:lvl>
    <w:lvl w:ilvl="5" w:tplc="040E001B" w:tentative="1">
      <w:start w:val="1"/>
      <w:numFmt w:val="lowerRoman"/>
      <w:lvlText w:val="%6."/>
      <w:lvlJc w:val="right"/>
      <w:pPr>
        <w:ind w:left="4310" w:hanging="180"/>
      </w:pPr>
    </w:lvl>
    <w:lvl w:ilvl="6" w:tplc="040E000F" w:tentative="1">
      <w:start w:val="1"/>
      <w:numFmt w:val="decimal"/>
      <w:lvlText w:val="%7."/>
      <w:lvlJc w:val="left"/>
      <w:pPr>
        <w:ind w:left="5030" w:hanging="360"/>
      </w:pPr>
    </w:lvl>
    <w:lvl w:ilvl="7" w:tplc="040E0019" w:tentative="1">
      <w:start w:val="1"/>
      <w:numFmt w:val="lowerLetter"/>
      <w:lvlText w:val="%8."/>
      <w:lvlJc w:val="left"/>
      <w:pPr>
        <w:ind w:left="5750" w:hanging="360"/>
      </w:pPr>
    </w:lvl>
    <w:lvl w:ilvl="8" w:tplc="040E001B" w:tentative="1">
      <w:start w:val="1"/>
      <w:numFmt w:val="lowerRoman"/>
      <w:lvlText w:val="%9."/>
      <w:lvlJc w:val="right"/>
      <w:pPr>
        <w:ind w:left="64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56195C"/>
    <w:rsid w:val="00016265"/>
    <w:rsid w:val="00030597"/>
    <w:rsid w:val="00052384"/>
    <w:rsid w:val="000D2FA0"/>
    <w:rsid w:val="000E057F"/>
    <w:rsid w:val="00102BC9"/>
    <w:rsid w:val="00105C2D"/>
    <w:rsid w:val="001064AF"/>
    <w:rsid w:val="00116312"/>
    <w:rsid w:val="00120385"/>
    <w:rsid w:val="00145638"/>
    <w:rsid w:val="00150101"/>
    <w:rsid w:val="001B1830"/>
    <w:rsid w:val="001D428D"/>
    <w:rsid w:val="001E0059"/>
    <w:rsid w:val="00210F92"/>
    <w:rsid w:val="002418B3"/>
    <w:rsid w:val="00245FA2"/>
    <w:rsid w:val="00263AA5"/>
    <w:rsid w:val="0028333F"/>
    <w:rsid w:val="00286047"/>
    <w:rsid w:val="00325B7E"/>
    <w:rsid w:val="003E22BA"/>
    <w:rsid w:val="00412312"/>
    <w:rsid w:val="004E3D8D"/>
    <w:rsid w:val="00504BFF"/>
    <w:rsid w:val="0056195C"/>
    <w:rsid w:val="0058129D"/>
    <w:rsid w:val="00687624"/>
    <w:rsid w:val="006A2210"/>
    <w:rsid w:val="007212C9"/>
    <w:rsid w:val="00752E86"/>
    <w:rsid w:val="007705C6"/>
    <w:rsid w:val="007719B6"/>
    <w:rsid w:val="008464D9"/>
    <w:rsid w:val="00852AF1"/>
    <w:rsid w:val="008627DD"/>
    <w:rsid w:val="008F7E51"/>
    <w:rsid w:val="00945725"/>
    <w:rsid w:val="00964F9B"/>
    <w:rsid w:val="009A41FA"/>
    <w:rsid w:val="009B2BCB"/>
    <w:rsid w:val="009E17CE"/>
    <w:rsid w:val="00A34685"/>
    <w:rsid w:val="00A36E77"/>
    <w:rsid w:val="00A43B69"/>
    <w:rsid w:val="00A55ABA"/>
    <w:rsid w:val="00A67913"/>
    <w:rsid w:val="00AD0584"/>
    <w:rsid w:val="00B10BEE"/>
    <w:rsid w:val="00B23036"/>
    <w:rsid w:val="00B3782C"/>
    <w:rsid w:val="00B439A0"/>
    <w:rsid w:val="00C62EF9"/>
    <w:rsid w:val="00D7165F"/>
    <w:rsid w:val="00D86C20"/>
    <w:rsid w:val="00DC3C83"/>
    <w:rsid w:val="00E83096"/>
    <w:rsid w:val="00F049C7"/>
    <w:rsid w:val="00F279FF"/>
    <w:rsid w:val="00F317DE"/>
    <w:rsid w:val="00F50DE0"/>
    <w:rsid w:val="00FE1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56195C"/>
    <w:pPr>
      <w:suppressAutoHyphens/>
    </w:pPr>
    <w:rPr>
      <w:lang w:eastAsia="ar-SA"/>
    </w:rPr>
  </w:style>
  <w:style w:type="paragraph" w:styleId="Cmsor1">
    <w:name w:val="heading 1"/>
    <w:basedOn w:val="Norml"/>
    <w:next w:val="Norml"/>
    <w:qFormat/>
    <w:rsid w:val="0056195C"/>
    <w:pPr>
      <w:keepNext/>
      <w:numPr>
        <w:numId w:val="1"/>
      </w:numPr>
      <w:jc w:val="both"/>
      <w:outlineLvl w:val="0"/>
    </w:pPr>
    <w:rPr>
      <w:sz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56195C"/>
    <w:pPr>
      <w:jc w:val="both"/>
    </w:pPr>
    <w:rPr>
      <w:sz w:val="24"/>
    </w:rPr>
  </w:style>
  <w:style w:type="paragraph" w:styleId="Szvegtrzsbehzssal">
    <w:name w:val="Body Text Indent"/>
    <w:basedOn w:val="Norml"/>
    <w:rsid w:val="0056195C"/>
    <w:pPr>
      <w:ind w:left="540" w:hanging="540"/>
      <w:jc w:val="both"/>
    </w:pPr>
    <w:rPr>
      <w:sz w:val="24"/>
    </w:rPr>
  </w:style>
  <w:style w:type="paragraph" w:customStyle="1" w:styleId="Szvegtrzs21">
    <w:name w:val="Szövegtörzs 21"/>
    <w:basedOn w:val="Norml"/>
    <w:rsid w:val="0056195C"/>
    <w:pPr>
      <w:jc w:val="both"/>
    </w:pPr>
    <w:rPr>
      <w:sz w:val="26"/>
    </w:rPr>
  </w:style>
  <w:style w:type="paragraph" w:styleId="llb">
    <w:name w:val="footer"/>
    <w:basedOn w:val="Norml"/>
    <w:rsid w:val="0056195C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Csakszveg2">
    <w:name w:val="Csak szöveg2"/>
    <w:basedOn w:val="Norml"/>
    <w:rsid w:val="0056195C"/>
    <w:rPr>
      <w:rFonts w:ascii="Courier New" w:hAnsi="Courier New" w:cs="Courier New"/>
      <w:sz w:val="24"/>
      <w:szCs w:val="24"/>
    </w:rPr>
  </w:style>
  <w:style w:type="paragraph" w:styleId="lfej">
    <w:name w:val="header"/>
    <w:basedOn w:val="Norml"/>
    <w:rsid w:val="0056195C"/>
    <w:pPr>
      <w:tabs>
        <w:tab w:val="center" w:pos="4536"/>
        <w:tab w:val="right" w:pos="9072"/>
      </w:tabs>
    </w:pPr>
    <w:rPr>
      <w:sz w:val="28"/>
    </w:rPr>
  </w:style>
  <w:style w:type="paragraph" w:styleId="Listaszerbekezds">
    <w:name w:val="List Paragraph"/>
    <w:basedOn w:val="Norml"/>
    <w:uiPriority w:val="34"/>
    <w:qFormat/>
    <w:rsid w:val="00A346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6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7365E7-0795-47D4-B2A2-B0CFB6C3F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766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Visegrád Város Önkormányzat Képviselő-testületének</vt:lpstr>
    </vt:vector>
  </TitlesOfParts>
  <Company>Visegrád</Company>
  <LinksUpToDate>false</LinksUpToDate>
  <CharactersWithSpaces>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Visegrád Város Önkormányzat Képviselő-testületének</dc:title>
  <dc:creator>OEM</dc:creator>
  <cp:lastModifiedBy>xy</cp:lastModifiedBy>
  <cp:revision>2</cp:revision>
  <cp:lastPrinted>2024-01-12T08:00:00Z</cp:lastPrinted>
  <dcterms:created xsi:type="dcterms:W3CDTF">2024-09-06T09:16:00Z</dcterms:created>
  <dcterms:modified xsi:type="dcterms:W3CDTF">2024-09-06T09:16:00Z</dcterms:modified>
</cp:coreProperties>
</file>